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CDF" w:rsidRDefault="00A31CDF"/>
    <w:p w:rsidR="00A31CDF" w:rsidRDefault="00A31CDF"/>
    <w:p w:rsidR="00E565CB" w:rsidRDefault="00E565CB" w:rsidP="00E565CB">
      <w:pPr>
        <w:jc w:val="right"/>
        <w:rPr>
          <w:rFonts w:ascii="Times New Roman" w:hAnsi="Times New Roman" w:cs="Times New Roman"/>
          <w:sz w:val="28"/>
          <w:szCs w:val="28"/>
        </w:rPr>
      </w:pPr>
      <w:r w:rsidRPr="00E565CB">
        <w:rPr>
          <w:rFonts w:ascii="Times New Roman" w:hAnsi="Times New Roman" w:cs="Times New Roman"/>
          <w:sz w:val="28"/>
          <w:szCs w:val="28"/>
        </w:rPr>
        <w:t>Приложение №4</w:t>
      </w:r>
      <w:r w:rsidR="00B03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39A" w:rsidRDefault="00B0339A" w:rsidP="00E565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п.4.2</w:t>
      </w:r>
    </w:p>
    <w:p w:rsidR="00E565CB" w:rsidRDefault="00E565CB" w:rsidP="00A31C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CDF" w:rsidRPr="00AC469B" w:rsidRDefault="00A31CDF" w:rsidP="00E565CB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69B">
        <w:rPr>
          <w:rFonts w:ascii="Times New Roman" w:hAnsi="Times New Roman" w:cs="Times New Roman"/>
          <w:sz w:val="28"/>
          <w:szCs w:val="28"/>
        </w:rPr>
        <w:t xml:space="preserve">Перечень объектов движимого имущества УП остаточной балансовой стоимостью свыше пятисот тысяч </w:t>
      </w:r>
      <w:proofErr w:type="spellStart"/>
      <w:r w:rsidRPr="00AC469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C469B">
        <w:rPr>
          <w:rFonts w:ascii="Times New Roman" w:hAnsi="Times New Roman" w:cs="Times New Roman"/>
          <w:sz w:val="28"/>
          <w:szCs w:val="28"/>
        </w:rPr>
        <w:t xml:space="preserve"> </w:t>
      </w:r>
      <w:r w:rsidR="00057305">
        <w:rPr>
          <w:rFonts w:ascii="Times New Roman" w:hAnsi="Times New Roman" w:cs="Times New Roman"/>
          <w:sz w:val="28"/>
          <w:szCs w:val="28"/>
        </w:rPr>
        <w:t>.3</w:t>
      </w:r>
      <w:bookmarkStart w:id="0" w:name="_GoBack"/>
      <w:bookmarkEnd w:id="0"/>
      <w:r w:rsidRPr="00AC46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tbl>
      <w:tblPr>
        <w:tblStyle w:val="TableStyle0"/>
        <w:tblW w:w="4486" w:type="pct"/>
        <w:tblInd w:w="567" w:type="dxa"/>
        <w:tblLook w:val="04A0" w:firstRow="1" w:lastRow="0" w:firstColumn="1" w:lastColumn="0" w:noHBand="0" w:noVBand="1"/>
      </w:tblPr>
      <w:tblGrid>
        <w:gridCol w:w="7434"/>
        <w:gridCol w:w="1926"/>
      </w:tblGrid>
      <w:tr w:rsidR="00A31CDF" w:rsidTr="00A31CDF">
        <w:trPr>
          <w:cantSplit/>
          <w:trHeight w:val="38"/>
        </w:trPr>
        <w:tc>
          <w:tcPr>
            <w:tcW w:w="7434" w:type="dxa"/>
            <w:shd w:val="clear" w:color="auto" w:fill="auto"/>
            <w:vAlign w:val="bottom"/>
          </w:tcPr>
          <w:p w:rsidR="00A31CDF" w:rsidRDefault="00A31CDF">
            <w:pPr>
              <w:wordWrap w:val="0"/>
            </w:pPr>
          </w:p>
        </w:tc>
        <w:tc>
          <w:tcPr>
            <w:tcW w:w="1926" w:type="dxa"/>
            <w:shd w:val="clear" w:color="auto" w:fill="auto"/>
            <w:vAlign w:val="bottom"/>
          </w:tcPr>
          <w:p w:rsidR="00A31CDF" w:rsidRDefault="00A31CDF"/>
        </w:tc>
      </w:tr>
      <w:tr w:rsidR="00A31CDF" w:rsidRPr="00A31CDF" w:rsidTr="00A31CDF">
        <w:trPr>
          <w:cantSplit/>
          <w:trHeight w:val="322"/>
        </w:trPr>
        <w:tc>
          <w:tcPr>
            <w:tcW w:w="7434" w:type="dxa"/>
            <w:vMerge w:val="restart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cMar>
              <w:left w:w="0" w:type="dxa"/>
            </w:tcMar>
          </w:tcPr>
          <w:p w:rsidR="00A31CDF" w:rsidRPr="00A31CDF" w:rsidRDefault="00A31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Основные средства</w:t>
            </w:r>
          </w:p>
        </w:tc>
        <w:tc>
          <w:tcPr>
            <w:tcW w:w="1926" w:type="dxa"/>
            <w:vMerge w:val="restart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A31CDF" w:rsidRPr="00A31CDF" w:rsidRDefault="0005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</w:t>
            </w:r>
          </w:p>
        </w:tc>
      </w:tr>
      <w:tr w:rsidR="00A31CDF" w:rsidRPr="00A31CDF" w:rsidTr="00A31CDF">
        <w:trPr>
          <w:cantSplit/>
          <w:trHeight w:val="322"/>
        </w:trPr>
        <w:tc>
          <w:tcPr>
            <w:tcW w:w="7434" w:type="dxa"/>
            <w:vMerge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A31CDF" w:rsidRPr="00A31CDF" w:rsidRDefault="00A31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A31CDF" w:rsidRPr="00A31CDF" w:rsidRDefault="00A31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CDF" w:rsidRPr="00A31CDF" w:rsidTr="00A31CDF">
        <w:trPr>
          <w:cantSplit/>
        </w:trPr>
        <w:tc>
          <w:tcPr>
            <w:tcW w:w="743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cMar>
              <w:left w:w="0" w:type="dxa"/>
            </w:tcMar>
          </w:tcPr>
          <w:p w:rsidR="00A31CDF" w:rsidRPr="00A31CDF" w:rsidRDefault="00A31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</w:tcPr>
          <w:p w:rsidR="00A31CDF" w:rsidRPr="00A31CDF" w:rsidRDefault="000573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30 651 725,80</w:t>
            </w:r>
          </w:p>
        </w:tc>
      </w:tr>
      <w:tr w:rsidR="00A31CDF" w:rsidRPr="00A31CDF" w:rsidTr="00A31CDF">
        <w:trPr>
          <w:cantSplit/>
        </w:trPr>
        <w:tc>
          <w:tcPr>
            <w:tcW w:w="743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A31CDF" w:rsidRPr="00A31CDF" w:rsidRDefault="00A31CDF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</w:t>
            </w:r>
            <w:proofErr w:type="spellStart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Renault</w:t>
            </w:r>
            <w:proofErr w:type="spellEnd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Logan</w:t>
            </w:r>
            <w:proofErr w:type="spellEnd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 xml:space="preserve"> 1,6 МКПП седан 5-дв., привод передний, цвет белый</w:t>
            </w:r>
          </w:p>
        </w:tc>
        <w:tc>
          <w:tcPr>
            <w:tcW w:w="19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A31CDF" w:rsidRPr="00A31CDF" w:rsidRDefault="00A31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680 932,17</w:t>
            </w:r>
          </w:p>
        </w:tc>
      </w:tr>
      <w:tr w:rsidR="00A31CDF" w:rsidRPr="00A31CDF" w:rsidTr="00A31CDF">
        <w:trPr>
          <w:cantSplit/>
        </w:trPr>
        <w:tc>
          <w:tcPr>
            <w:tcW w:w="743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A31CDF" w:rsidRPr="00A31CDF" w:rsidRDefault="00A31CDF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proofErr w:type="spellStart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рентг</w:t>
            </w:r>
            <w:proofErr w:type="spellEnd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 xml:space="preserve">. цифр. панорамный с </w:t>
            </w:r>
            <w:proofErr w:type="spellStart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функц</w:t>
            </w:r>
            <w:proofErr w:type="spellEnd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 xml:space="preserve">. 3D, </w:t>
            </w:r>
            <w:proofErr w:type="spellStart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 xml:space="preserve">. ORTHOPHOS SL 3D с </w:t>
            </w:r>
            <w:proofErr w:type="spellStart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принадл</w:t>
            </w:r>
            <w:proofErr w:type="spellEnd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Start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системн.блок</w:t>
            </w:r>
            <w:proofErr w:type="spellEnd"/>
            <w:proofErr w:type="gramEnd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, монитор</w:t>
            </w:r>
          </w:p>
        </w:tc>
        <w:tc>
          <w:tcPr>
            <w:tcW w:w="19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A31CDF" w:rsidRPr="00A31CDF" w:rsidRDefault="00A31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5 398 823,00</w:t>
            </w:r>
          </w:p>
        </w:tc>
      </w:tr>
      <w:tr w:rsidR="00A31CDF" w:rsidRPr="00A31CDF" w:rsidTr="00A31CDF">
        <w:trPr>
          <w:cantSplit/>
        </w:trPr>
        <w:tc>
          <w:tcPr>
            <w:tcW w:w="743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A31CDF" w:rsidRPr="00A31CDF" w:rsidRDefault="00A31CDF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Видеонаблюдение</w:t>
            </w:r>
          </w:p>
        </w:tc>
        <w:tc>
          <w:tcPr>
            <w:tcW w:w="19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A31CDF" w:rsidRPr="00A31CDF" w:rsidRDefault="00A31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1 046 496,86</w:t>
            </w:r>
          </w:p>
        </w:tc>
      </w:tr>
      <w:tr w:rsidR="00A31CDF" w:rsidRPr="00A31CDF" w:rsidTr="00A31CDF">
        <w:trPr>
          <w:cantSplit/>
        </w:trPr>
        <w:tc>
          <w:tcPr>
            <w:tcW w:w="743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A31CDF" w:rsidRPr="00A31CDF" w:rsidRDefault="00A31CDF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Литейная установка "NAUTILUS T" BEGO (Германия)</w:t>
            </w:r>
          </w:p>
        </w:tc>
        <w:tc>
          <w:tcPr>
            <w:tcW w:w="19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A31CDF" w:rsidRPr="00A31CDF" w:rsidRDefault="00A31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811 760,00</w:t>
            </w:r>
          </w:p>
        </w:tc>
      </w:tr>
      <w:tr w:rsidR="00A31CDF" w:rsidRPr="00A31CDF" w:rsidTr="00A31CDF">
        <w:trPr>
          <w:cantSplit/>
        </w:trPr>
        <w:tc>
          <w:tcPr>
            <w:tcW w:w="743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A31CDF" w:rsidRPr="00A31CDF" w:rsidRDefault="00A31CDF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 xml:space="preserve">Микроскоп биологический операционный </w:t>
            </w:r>
            <w:proofErr w:type="spellStart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Leica</w:t>
            </w:r>
            <w:proofErr w:type="spellEnd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 xml:space="preserve"> М320: комплектация </w:t>
            </w:r>
            <w:proofErr w:type="spellStart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Advanced</w:t>
            </w:r>
            <w:proofErr w:type="spellEnd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Ergo</w:t>
            </w:r>
            <w:proofErr w:type="spellEnd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Package</w:t>
            </w:r>
            <w:proofErr w:type="spellEnd"/>
          </w:p>
        </w:tc>
        <w:tc>
          <w:tcPr>
            <w:tcW w:w="19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A31CDF" w:rsidRPr="00A31CDF" w:rsidRDefault="00A31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2 144 703,54</w:t>
            </w:r>
          </w:p>
        </w:tc>
      </w:tr>
      <w:tr w:rsidR="00A31CDF" w:rsidRPr="00A31CDF" w:rsidTr="00A31CDF">
        <w:trPr>
          <w:cantSplit/>
        </w:trPr>
        <w:tc>
          <w:tcPr>
            <w:tcW w:w="743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A31CDF" w:rsidRPr="00A31CDF" w:rsidRDefault="00A31CDF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Охранно-пожарная сигнализация и система оповещения о пожаре</w:t>
            </w:r>
          </w:p>
        </w:tc>
        <w:tc>
          <w:tcPr>
            <w:tcW w:w="19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A31CDF" w:rsidRPr="00A31CDF" w:rsidRDefault="00A31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698 926,85</w:t>
            </w:r>
          </w:p>
        </w:tc>
      </w:tr>
      <w:tr w:rsidR="00A31CDF" w:rsidRPr="00A31CDF" w:rsidTr="00A31CDF">
        <w:trPr>
          <w:cantSplit/>
        </w:trPr>
        <w:tc>
          <w:tcPr>
            <w:tcW w:w="743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A31CDF" w:rsidRPr="00A31CDF" w:rsidRDefault="00A31CDF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 xml:space="preserve">Панорамная дентальная </w:t>
            </w:r>
            <w:proofErr w:type="spellStart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рентг</w:t>
            </w:r>
            <w:proofErr w:type="spellEnd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 xml:space="preserve">. уст-ка FONA </w:t>
            </w:r>
            <w:proofErr w:type="spellStart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XPan</w:t>
            </w:r>
            <w:proofErr w:type="spellEnd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 xml:space="preserve"> DG (Италия)/в комп. с раб. </w:t>
            </w:r>
            <w:proofErr w:type="spellStart"/>
            <w:proofErr w:type="gramStart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станц</w:t>
            </w:r>
            <w:proofErr w:type="spellEnd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gramEnd"/>
          </w:p>
        </w:tc>
        <w:tc>
          <w:tcPr>
            <w:tcW w:w="19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A31CDF" w:rsidRPr="00A31CDF" w:rsidRDefault="00A31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965 120,00</w:t>
            </w:r>
          </w:p>
        </w:tc>
      </w:tr>
      <w:tr w:rsidR="00A31CDF" w:rsidRPr="00A31CDF" w:rsidTr="00A31CDF">
        <w:trPr>
          <w:cantSplit/>
        </w:trPr>
        <w:tc>
          <w:tcPr>
            <w:tcW w:w="743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A31CDF" w:rsidRPr="00A31CDF" w:rsidRDefault="00A31CDF">
            <w:pPr>
              <w:ind w:left="10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Печь</w:t>
            </w:r>
            <w:r w:rsidRPr="00A31C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стоматологическая</w:t>
            </w:r>
            <w:r w:rsidRPr="00A31C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1C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inFire</w:t>
            </w:r>
            <w:proofErr w:type="spellEnd"/>
            <w:r w:rsidRPr="00A31C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НТС</w:t>
            </w:r>
            <w:r w:rsidRPr="00A31C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speed SIRONA Dental Systems GmbH</w:t>
            </w:r>
          </w:p>
        </w:tc>
        <w:tc>
          <w:tcPr>
            <w:tcW w:w="19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A31CDF" w:rsidRPr="00A31CDF" w:rsidRDefault="00A31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1 100 022,65</w:t>
            </w:r>
          </w:p>
        </w:tc>
      </w:tr>
      <w:tr w:rsidR="00A31CDF" w:rsidRPr="00A31CDF" w:rsidTr="00A31CDF">
        <w:trPr>
          <w:cantSplit/>
        </w:trPr>
        <w:tc>
          <w:tcPr>
            <w:tcW w:w="743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A31CDF" w:rsidRPr="00A31CDF" w:rsidRDefault="00A31CDF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Сканер наст. для моделей и слепков INEOC X5 SIRONA /</w:t>
            </w:r>
            <w:proofErr w:type="spellStart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Прогр.обеспечение</w:t>
            </w:r>
            <w:proofErr w:type="spellEnd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 xml:space="preserve"> INLAB SW модуль импл.18.0/</w:t>
            </w:r>
          </w:p>
        </w:tc>
        <w:tc>
          <w:tcPr>
            <w:tcW w:w="19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A31CDF" w:rsidRPr="00A31CDF" w:rsidRDefault="00A31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2 892 717,00</w:t>
            </w:r>
          </w:p>
        </w:tc>
      </w:tr>
      <w:tr w:rsidR="00A31CDF" w:rsidRPr="00A31CDF" w:rsidTr="00A31CDF">
        <w:trPr>
          <w:cantSplit/>
        </w:trPr>
        <w:tc>
          <w:tcPr>
            <w:tcW w:w="743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A31CDF" w:rsidRPr="00A31CDF" w:rsidRDefault="00A31CDF">
            <w:pPr>
              <w:ind w:left="10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r w:rsidRPr="00A31C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стомат</w:t>
            </w:r>
            <w:proofErr w:type="spellEnd"/>
            <w:r w:rsidRPr="00A31C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./</w:t>
            </w:r>
            <w:proofErr w:type="gramEnd"/>
            <w:r w:rsidRPr="00A31C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SL8500/Guangzhou Sunlight medical </w:t>
            </w:r>
            <w:proofErr w:type="spellStart"/>
            <w:r w:rsidRPr="00A31C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eguipment</w:t>
            </w:r>
            <w:proofErr w:type="spellEnd"/>
            <w:r w:rsidRPr="00A31C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co/Ltd</w:t>
            </w:r>
          </w:p>
        </w:tc>
        <w:tc>
          <w:tcPr>
            <w:tcW w:w="19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A31CDF" w:rsidRPr="00A31CDF" w:rsidRDefault="00A31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746 241,59</w:t>
            </w:r>
          </w:p>
        </w:tc>
      </w:tr>
      <w:tr w:rsidR="00A31CDF" w:rsidRPr="00A31CDF" w:rsidTr="00A31CDF">
        <w:trPr>
          <w:cantSplit/>
        </w:trPr>
        <w:tc>
          <w:tcPr>
            <w:tcW w:w="743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A31CDF" w:rsidRPr="00A31CDF" w:rsidRDefault="00A31CDF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Установка стоматолог."SL8500 /</w:t>
            </w:r>
            <w:proofErr w:type="spellStart"/>
            <w:proofErr w:type="gramStart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Китай,Guangzhou</w:t>
            </w:r>
            <w:proofErr w:type="spellEnd"/>
            <w:proofErr w:type="gramEnd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Sunlight</w:t>
            </w:r>
            <w:proofErr w:type="spellEnd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medical</w:t>
            </w:r>
            <w:proofErr w:type="spellEnd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eguipment</w:t>
            </w:r>
            <w:proofErr w:type="spellEnd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co.Ltd</w:t>
            </w:r>
            <w:proofErr w:type="spellEnd"/>
          </w:p>
        </w:tc>
        <w:tc>
          <w:tcPr>
            <w:tcW w:w="19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A31CDF" w:rsidRPr="00A31CDF" w:rsidRDefault="00A31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746 241,59</w:t>
            </w:r>
          </w:p>
        </w:tc>
      </w:tr>
      <w:tr w:rsidR="00A31CDF" w:rsidRPr="00A31CDF" w:rsidTr="00A31CDF">
        <w:trPr>
          <w:cantSplit/>
        </w:trPr>
        <w:tc>
          <w:tcPr>
            <w:tcW w:w="743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A31CDF" w:rsidRPr="00A31CDF" w:rsidRDefault="00A31CDF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Установка стоматологическая "</w:t>
            </w:r>
            <w:proofErr w:type="spellStart"/>
            <w:proofErr w:type="gramStart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Chirana</w:t>
            </w:r>
            <w:proofErr w:type="spellEnd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Smile</w:t>
            </w:r>
            <w:proofErr w:type="spellEnd"/>
            <w:proofErr w:type="gramEnd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 xml:space="preserve"> " 2022 </w:t>
            </w:r>
            <w:proofErr w:type="spellStart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г.в</w:t>
            </w:r>
            <w:proofErr w:type="spellEnd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. Словакия</w:t>
            </w:r>
          </w:p>
        </w:tc>
        <w:tc>
          <w:tcPr>
            <w:tcW w:w="19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A31CDF" w:rsidRPr="00A31CDF" w:rsidRDefault="00A31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719 696,66</w:t>
            </w:r>
          </w:p>
        </w:tc>
      </w:tr>
      <w:tr w:rsidR="00A31CDF" w:rsidRPr="00A31CDF" w:rsidTr="00A31CDF">
        <w:trPr>
          <w:cantSplit/>
        </w:trPr>
        <w:tc>
          <w:tcPr>
            <w:tcW w:w="743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A31CDF" w:rsidRPr="00A31CDF" w:rsidRDefault="00A31CDF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Установка стоматологическая A DEC 200 США вакуум</w:t>
            </w:r>
          </w:p>
        </w:tc>
        <w:tc>
          <w:tcPr>
            <w:tcW w:w="19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A31CDF" w:rsidRPr="00A31CDF" w:rsidRDefault="00A31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573 612,00</w:t>
            </w:r>
          </w:p>
        </w:tc>
      </w:tr>
      <w:tr w:rsidR="00A31CDF" w:rsidRPr="00A31CDF" w:rsidTr="00A31CDF">
        <w:trPr>
          <w:cantSplit/>
        </w:trPr>
        <w:tc>
          <w:tcPr>
            <w:tcW w:w="743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A31CDF" w:rsidRPr="00A31CDF" w:rsidRDefault="00A31CDF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Установка стоматологическая INTEGOP3H 2015/2631</w:t>
            </w:r>
          </w:p>
        </w:tc>
        <w:tc>
          <w:tcPr>
            <w:tcW w:w="19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A31CDF" w:rsidRPr="00A31CDF" w:rsidRDefault="00A31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1 714 970,91</w:t>
            </w:r>
          </w:p>
        </w:tc>
      </w:tr>
      <w:tr w:rsidR="00A31CDF" w:rsidRPr="00A31CDF" w:rsidTr="00A31CDF">
        <w:trPr>
          <w:cantSplit/>
        </w:trPr>
        <w:tc>
          <w:tcPr>
            <w:tcW w:w="743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A31CDF" w:rsidRPr="00A31CDF" w:rsidRDefault="00A31CDF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Установка стоматологическая SIRONA C8</w:t>
            </w:r>
            <w:proofErr w:type="gramStart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+(</w:t>
            </w:r>
            <w:proofErr w:type="gramEnd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пневматическая версия)</w:t>
            </w:r>
          </w:p>
        </w:tc>
        <w:tc>
          <w:tcPr>
            <w:tcW w:w="19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A31CDF" w:rsidRPr="00A31CDF" w:rsidRDefault="00A31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792 482,40</w:t>
            </w:r>
          </w:p>
        </w:tc>
      </w:tr>
      <w:tr w:rsidR="00A31CDF" w:rsidRPr="00A31CDF" w:rsidTr="00A31CDF">
        <w:trPr>
          <w:cantSplit/>
        </w:trPr>
        <w:tc>
          <w:tcPr>
            <w:tcW w:w="743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A31CDF" w:rsidRPr="00A31CDF" w:rsidRDefault="00A31CDF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Установка стоматологическая SIRONA C8</w:t>
            </w:r>
            <w:proofErr w:type="gramStart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+(</w:t>
            </w:r>
            <w:proofErr w:type="gramEnd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пневматическая версия)</w:t>
            </w:r>
          </w:p>
        </w:tc>
        <w:tc>
          <w:tcPr>
            <w:tcW w:w="19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A31CDF" w:rsidRPr="00A31CDF" w:rsidRDefault="00A31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814 496,40</w:t>
            </w:r>
          </w:p>
        </w:tc>
      </w:tr>
      <w:tr w:rsidR="00A31CDF" w:rsidRPr="00A31CDF" w:rsidTr="00A31CDF">
        <w:trPr>
          <w:cantSplit/>
        </w:trPr>
        <w:tc>
          <w:tcPr>
            <w:tcW w:w="743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A31CDF" w:rsidRPr="00A31CDF" w:rsidRDefault="00A31CDF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Установка стоматологическая КЗ (с принадлежностями)</w:t>
            </w:r>
          </w:p>
        </w:tc>
        <w:tc>
          <w:tcPr>
            <w:tcW w:w="19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A31CDF" w:rsidRPr="00A31CDF" w:rsidRDefault="00A31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1 049 846,67</w:t>
            </w:r>
          </w:p>
        </w:tc>
      </w:tr>
      <w:tr w:rsidR="00A31CDF" w:rsidRPr="00A31CDF" w:rsidTr="00A31CDF">
        <w:trPr>
          <w:cantSplit/>
        </w:trPr>
        <w:tc>
          <w:tcPr>
            <w:tcW w:w="743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A31CDF" w:rsidRPr="00A31CDF" w:rsidRDefault="00A31CDF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Установка стоматологическая КЗ с принадлежностями</w:t>
            </w:r>
          </w:p>
        </w:tc>
        <w:tc>
          <w:tcPr>
            <w:tcW w:w="19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A31CDF" w:rsidRPr="00A31CDF" w:rsidRDefault="00A31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1 049 846,67</w:t>
            </w:r>
          </w:p>
        </w:tc>
      </w:tr>
      <w:tr w:rsidR="00A31CDF" w:rsidRPr="00A31CDF" w:rsidTr="00A31CDF">
        <w:trPr>
          <w:cantSplit/>
        </w:trPr>
        <w:tc>
          <w:tcPr>
            <w:tcW w:w="743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A31CDF" w:rsidRPr="00A31CDF" w:rsidRDefault="00A31CDF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стоматологическая серии </w:t>
            </w:r>
            <w:proofErr w:type="spellStart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Stern</w:t>
            </w:r>
            <w:proofErr w:type="spellEnd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Weber</w:t>
            </w:r>
            <w:proofErr w:type="spellEnd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S,вариант</w:t>
            </w:r>
            <w:proofErr w:type="spellEnd"/>
            <w:proofErr w:type="gramEnd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200 </w:t>
            </w:r>
            <w:proofErr w:type="spellStart"/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International</w:t>
            </w:r>
            <w:proofErr w:type="spellEnd"/>
          </w:p>
        </w:tc>
        <w:tc>
          <w:tcPr>
            <w:tcW w:w="19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A31CDF" w:rsidRPr="00A31CDF" w:rsidRDefault="00A31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1 117 170,00</w:t>
            </w:r>
          </w:p>
        </w:tc>
      </w:tr>
      <w:tr w:rsidR="00A31CDF" w:rsidRPr="00A31CDF" w:rsidTr="00A31CDF">
        <w:trPr>
          <w:cantSplit/>
        </w:trPr>
        <w:tc>
          <w:tcPr>
            <w:tcW w:w="743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A31CDF" w:rsidRPr="00A31CDF" w:rsidRDefault="00A31CDF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Установка стоматологическая, вариант исполнения: INTEGO (CS верхняя подача)</w:t>
            </w:r>
          </w:p>
        </w:tc>
        <w:tc>
          <w:tcPr>
            <w:tcW w:w="19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A31CDF" w:rsidRPr="00A31CDF" w:rsidRDefault="00A31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1 350 087,84</w:t>
            </w:r>
          </w:p>
        </w:tc>
      </w:tr>
      <w:tr w:rsidR="00A31CDF" w:rsidRPr="00A31CDF" w:rsidTr="00A31CDF">
        <w:trPr>
          <w:cantSplit/>
        </w:trPr>
        <w:tc>
          <w:tcPr>
            <w:tcW w:w="743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A31CDF" w:rsidRPr="00A31CDF" w:rsidRDefault="00A31CDF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Шлифовально-фрезерный аппарат INLAB MC X5 SIRONA</w:t>
            </w:r>
          </w:p>
        </w:tc>
        <w:tc>
          <w:tcPr>
            <w:tcW w:w="19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A31CDF" w:rsidRPr="00A31CDF" w:rsidRDefault="00A31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sz w:val="28"/>
                <w:szCs w:val="28"/>
              </w:rPr>
              <w:t>4 237 531,00</w:t>
            </w:r>
          </w:p>
        </w:tc>
      </w:tr>
      <w:tr w:rsidR="00A31CDF" w:rsidRPr="00A31CDF" w:rsidTr="00A31CDF">
        <w:trPr>
          <w:cantSplit/>
        </w:trPr>
        <w:tc>
          <w:tcPr>
            <w:tcW w:w="7434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A31CDF" w:rsidRPr="00A31CDF" w:rsidRDefault="00A31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DF">
              <w:rPr>
                <w:rFonts w:ascii="Times New Roman" w:hAnsi="Times New Roman" w:cs="Times New Roman"/>
                <w:b/>
                <w:color w:val="003F2F"/>
                <w:sz w:val="28"/>
                <w:szCs w:val="28"/>
              </w:rPr>
              <w:t>Итого</w:t>
            </w:r>
          </w:p>
        </w:tc>
        <w:tc>
          <w:tcPr>
            <w:tcW w:w="1926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A31CDF" w:rsidRPr="00A31CDF" w:rsidRDefault="000573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F2F"/>
                <w:sz w:val="28"/>
                <w:szCs w:val="28"/>
              </w:rPr>
              <w:t>30 651 725,80</w:t>
            </w:r>
          </w:p>
        </w:tc>
      </w:tr>
    </w:tbl>
    <w:p w:rsidR="00294FB2" w:rsidRDefault="00294FB2">
      <w:pPr>
        <w:rPr>
          <w:rFonts w:ascii="Times New Roman" w:hAnsi="Times New Roman" w:cs="Times New Roman"/>
          <w:sz w:val="28"/>
          <w:szCs w:val="28"/>
        </w:rPr>
      </w:pPr>
    </w:p>
    <w:p w:rsidR="00A31CDF" w:rsidRDefault="00A31CDF">
      <w:pPr>
        <w:rPr>
          <w:rFonts w:ascii="Times New Roman" w:hAnsi="Times New Roman" w:cs="Times New Roman"/>
          <w:sz w:val="28"/>
          <w:szCs w:val="28"/>
        </w:rPr>
      </w:pPr>
    </w:p>
    <w:p w:rsidR="00A31CDF" w:rsidRDefault="00A31CDF">
      <w:pPr>
        <w:rPr>
          <w:rFonts w:ascii="Times New Roman" w:hAnsi="Times New Roman" w:cs="Times New Roman"/>
          <w:sz w:val="28"/>
          <w:szCs w:val="28"/>
        </w:rPr>
      </w:pPr>
    </w:p>
    <w:p w:rsidR="00A31CDF" w:rsidRDefault="00A31CDF">
      <w:pPr>
        <w:rPr>
          <w:rFonts w:ascii="Times New Roman" w:hAnsi="Times New Roman" w:cs="Times New Roman"/>
          <w:sz w:val="28"/>
          <w:szCs w:val="28"/>
        </w:rPr>
      </w:pPr>
    </w:p>
    <w:p w:rsidR="00A31CDF" w:rsidRPr="00A31CDF" w:rsidRDefault="00A31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                                                                  Аймалетдинова Н.М.</w:t>
      </w:r>
    </w:p>
    <w:sectPr w:rsidR="00A31CDF" w:rsidRPr="00A31CDF" w:rsidSect="00A31CDF">
      <w:pgSz w:w="11907" w:h="16839"/>
      <w:pgMar w:top="567" w:right="340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49D"/>
    <w:rsid w:val="0000049D"/>
    <w:rsid w:val="00057305"/>
    <w:rsid w:val="00294FB2"/>
    <w:rsid w:val="002F45D4"/>
    <w:rsid w:val="00A31CDF"/>
    <w:rsid w:val="00AC469B"/>
    <w:rsid w:val="00B0339A"/>
    <w:rsid w:val="00E5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C1A9"/>
  <w15:docId w15:val="{C8C96B20-DA0A-41BD-A7CC-61C7D51B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3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CallCentr2</cp:lastModifiedBy>
  <cp:revision>5</cp:revision>
  <cp:lastPrinted>2024-04-11T04:41:00Z</cp:lastPrinted>
  <dcterms:created xsi:type="dcterms:W3CDTF">2024-04-09T10:03:00Z</dcterms:created>
  <dcterms:modified xsi:type="dcterms:W3CDTF">2024-04-11T10:30:00Z</dcterms:modified>
</cp:coreProperties>
</file>